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6F9F" w:rsidRDefault="00FC6F9F" w:rsidP="00FC6F9F">
      <w:pPr>
        <w:pStyle w:val="Standard"/>
        <w:ind w:left="3345"/>
        <w:rPr>
          <w:b/>
          <w:bCs/>
        </w:rPr>
      </w:pPr>
    </w:p>
    <w:p w:rsidR="00D2441B" w:rsidRPr="005B28E6" w:rsidRDefault="00D2441B" w:rsidP="00D2441B">
      <w:pPr>
        <w:jc w:val="center"/>
        <w:rPr>
          <w:b/>
        </w:rPr>
      </w:pPr>
      <w:r w:rsidRPr="005B28E6">
        <w:rPr>
          <w:b/>
        </w:rPr>
        <w:t>REGOLAMENTO (UE) 1305/2013</w:t>
      </w:r>
    </w:p>
    <w:p w:rsidR="00D2441B" w:rsidRPr="005B28E6" w:rsidRDefault="00D2441B" w:rsidP="00D2441B">
      <w:pPr>
        <w:jc w:val="center"/>
        <w:rPr>
          <w:b/>
        </w:rPr>
      </w:pPr>
      <w:r w:rsidRPr="005B28E6">
        <w:rPr>
          <w:b/>
        </w:rPr>
        <w:t>PROGRAMMA DI SVILUPPO RURALE SICILIA 2014-2020</w:t>
      </w:r>
    </w:p>
    <w:p w:rsidR="00D2441B" w:rsidRPr="005B28E6" w:rsidRDefault="00D2441B" w:rsidP="00D2441B">
      <w:pPr>
        <w:jc w:val="center"/>
        <w:rPr>
          <w:b/>
          <w:sz w:val="44"/>
          <w:szCs w:val="44"/>
        </w:rPr>
      </w:pPr>
      <w:r w:rsidRPr="005B28E6">
        <w:rPr>
          <w:b/>
          <w:sz w:val="44"/>
          <w:szCs w:val="44"/>
        </w:rPr>
        <w:t xml:space="preserve">Piano di Azione Locale </w:t>
      </w:r>
    </w:p>
    <w:p w:rsidR="00D2441B" w:rsidRPr="005B28E6" w:rsidRDefault="00D2441B" w:rsidP="00D2441B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GAL VALLE DEL BELICE</w:t>
      </w:r>
    </w:p>
    <w:p w:rsidR="00D2441B" w:rsidRPr="005B28E6" w:rsidRDefault="00D2441B" w:rsidP="00D2441B">
      <w:pPr>
        <w:jc w:val="center"/>
        <w:rPr>
          <w:b/>
        </w:rPr>
      </w:pPr>
    </w:p>
    <w:p w:rsidR="00D2441B" w:rsidRPr="005B28E6" w:rsidRDefault="00D2441B" w:rsidP="00D2441B">
      <w:pPr>
        <w:jc w:val="center"/>
        <w:rPr>
          <w:i/>
          <w:iCs/>
          <w:sz w:val="28"/>
          <w:szCs w:val="28"/>
        </w:rPr>
      </w:pPr>
      <w:r w:rsidRPr="005B28E6">
        <w:rPr>
          <w:i/>
          <w:iCs/>
          <w:sz w:val="28"/>
          <w:szCs w:val="28"/>
        </w:rPr>
        <w:t>MISURA/SOTTOMISURA/OPERAZIONE</w:t>
      </w:r>
    </w:p>
    <w:p w:rsidR="00D2441B" w:rsidRPr="006605E0" w:rsidRDefault="00D2441B" w:rsidP="00D2441B">
      <w:pPr>
        <w:widowControl w:val="0"/>
        <w:tabs>
          <w:tab w:val="left" w:pos="425"/>
          <w:tab w:val="left" w:pos="567"/>
        </w:tabs>
        <w:autoSpaceDE w:val="0"/>
        <w:autoSpaceDN w:val="0"/>
        <w:adjustRightInd w:val="0"/>
        <w:spacing w:after="60"/>
        <w:jc w:val="center"/>
        <w:rPr>
          <w:i/>
          <w:iCs/>
          <w:sz w:val="28"/>
          <w:szCs w:val="28"/>
        </w:rPr>
      </w:pPr>
      <w:r w:rsidRPr="006605E0">
        <w:rPr>
          <w:sz w:val="28"/>
          <w:szCs w:val="28"/>
        </w:rPr>
        <w:t>19.2 del PSR Sicilia 2014-2020 – Strategia di Sviluppo Locale di Tipo Partecipativo</w:t>
      </w:r>
    </w:p>
    <w:p w:rsidR="00D2441B" w:rsidRPr="00CF0701" w:rsidRDefault="00D2441B" w:rsidP="00D2441B">
      <w:pPr>
        <w:jc w:val="center"/>
        <w:rPr>
          <w:b/>
          <w:bCs/>
        </w:rPr>
      </w:pPr>
      <w:r w:rsidRPr="00CF0701">
        <w:rPr>
          <w:b/>
          <w:bCs/>
        </w:rPr>
        <w:t>Ambito Tematico “Turismo Sostenibile”</w:t>
      </w:r>
    </w:p>
    <w:p w:rsidR="00D2441B" w:rsidRPr="008E418A" w:rsidRDefault="00D2441B" w:rsidP="008E418A">
      <w:pPr>
        <w:jc w:val="center"/>
        <w:rPr>
          <w:b/>
          <w:bCs/>
        </w:rPr>
      </w:pPr>
      <w:r w:rsidRPr="006605E0">
        <w:rPr>
          <w:b/>
          <w:bCs/>
        </w:rPr>
        <w:t xml:space="preserve">AZIONE </w:t>
      </w:r>
      <w:proofErr w:type="gramStart"/>
      <w:r w:rsidRPr="006605E0">
        <w:rPr>
          <w:b/>
          <w:bCs/>
        </w:rPr>
        <w:t xml:space="preserve">PAL: </w:t>
      </w:r>
      <w:r w:rsidR="008E418A">
        <w:rPr>
          <w:b/>
          <w:bCs/>
        </w:rPr>
        <w:t xml:space="preserve"> </w:t>
      </w:r>
      <w:r w:rsidRPr="006605E0">
        <w:rPr>
          <w:b/>
          <w:bCs/>
        </w:rPr>
        <w:t>“</w:t>
      </w:r>
      <w:proofErr w:type="gramEnd"/>
      <w:r w:rsidR="008E418A" w:rsidRPr="008E418A">
        <w:rPr>
          <w:b/>
          <w:bCs/>
        </w:rPr>
        <w:t xml:space="preserve"> Sostegno alla creazione di infrastrutture a servizio dello sviluppo turistico</w:t>
      </w:r>
      <w:r w:rsidRPr="006605E0">
        <w:rPr>
          <w:b/>
          <w:bCs/>
        </w:rPr>
        <w:t>”</w:t>
      </w:r>
    </w:p>
    <w:p w:rsidR="00D2441B" w:rsidRPr="006605E0" w:rsidRDefault="00D2441B" w:rsidP="00D2441B">
      <w:pPr>
        <w:widowControl w:val="0"/>
        <w:tabs>
          <w:tab w:val="left" w:pos="425"/>
          <w:tab w:val="left" w:pos="567"/>
        </w:tabs>
        <w:autoSpaceDE w:val="0"/>
        <w:autoSpaceDN w:val="0"/>
        <w:adjustRightInd w:val="0"/>
        <w:spacing w:after="60"/>
        <w:jc w:val="center"/>
        <w:rPr>
          <w:b/>
          <w:i/>
          <w:iCs/>
          <w:sz w:val="28"/>
          <w:szCs w:val="28"/>
        </w:rPr>
      </w:pPr>
    </w:p>
    <w:p w:rsidR="00D2441B" w:rsidRPr="006605E0" w:rsidRDefault="00D2441B" w:rsidP="00D2441B">
      <w:pPr>
        <w:widowControl w:val="0"/>
        <w:tabs>
          <w:tab w:val="left" w:pos="425"/>
          <w:tab w:val="left" w:pos="567"/>
        </w:tabs>
        <w:autoSpaceDE w:val="0"/>
        <w:autoSpaceDN w:val="0"/>
        <w:adjustRightInd w:val="0"/>
        <w:spacing w:after="60"/>
        <w:jc w:val="center"/>
        <w:rPr>
          <w:i/>
          <w:iCs/>
          <w:sz w:val="28"/>
          <w:szCs w:val="28"/>
        </w:rPr>
      </w:pPr>
      <w:r w:rsidRPr="006605E0">
        <w:rPr>
          <w:i/>
          <w:iCs/>
          <w:sz w:val="28"/>
          <w:szCs w:val="28"/>
        </w:rPr>
        <w:t xml:space="preserve">Sottomisura di riferimento PSR Sicilia </w:t>
      </w:r>
    </w:p>
    <w:p w:rsidR="00D2441B" w:rsidRPr="006605E0" w:rsidRDefault="00D2441B" w:rsidP="00D2441B">
      <w:pPr>
        <w:widowControl w:val="0"/>
        <w:tabs>
          <w:tab w:val="left" w:pos="425"/>
          <w:tab w:val="left" w:pos="567"/>
        </w:tabs>
        <w:autoSpaceDE w:val="0"/>
        <w:autoSpaceDN w:val="0"/>
        <w:adjustRightInd w:val="0"/>
        <w:spacing w:after="60"/>
        <w:jc w:val="center"/>
        <w:rPr>
          <w:bCs/>
          <w:i/>
          <w:iCs/>
          <w:color w:val="008080"/>
          <w:sz w:val="28"/>
          <w:szCs w:val="28"/>
        </w:rPr>
      </w:pPr>
      <w:r w:rsidRPr="006605E0">
        <w:rPr>
          <w:i/>
          <w:iCs/>
          <w:sz w:val="28"/>
          <w:szCs w:val="28"/>
        </w:rPr>
        <w:t>M07.5.a “sostegno allo sviluppo e al rinnovamento dei villaggi”</w:t>
      </w:r>
    </w:p>
    <w:p w:rsidR="00D2441B" w:rsidRPr="005B28E6" w:rsidRDefault="00D2441B" w:rsidP="00D2441B">
      <w:pPr>
        <w:spacing w:line="360" w:lineRule="auto"/>
        <w:rPr>
          <w:b/>
          <w:color w:val="000000"/>
          <w:sz w:val="23"/>
        </w:rPr>
      </w:pPr>
    </w:p>
    <w:p w:rsidR="00AF36DE" w:rsidRPr="00AF36DE" w:rsidRDefault="00AF36DE" w:rsidP="00AF36DE">
      <w:pPr>
        <w:spacing w:line="360" w:lineRule="auto"/>
        <w:jc w:val="center"/>
        <w:rPr>
          <w:b/>
          <w:color w:val="000000"/>
          <w:sz w:val="32"/>
          <w:szCs w:val="32"/>
        </w:rPr>
      </w:pPr>
      <w:r w:rsidRPr="00AF36DE">
        <w:rPr>
          <w:b/>
          <w:color w:val="000000"/>
          <w:sz w:val="32"/>
          <w:szCs w:val="32"/>
        </w:rPr>
        <w:t xml:space="preserve">Allegato 4 </w:t>
      </w:r>
    </w:p>
    <w:p w:rsidR="00D2441B" w:rsidRPr="00AF36DE" w:rsidRDefault="00AF36DE" w:rsidP="00AF36DE">
      <w:pPr>
        <w:spacing w:line="360" w:lineRule="auto"/>
        <w:jc w:val="center"/>
        <w:rPr>
          <w:b/>
          <w:color w:val="000000"/>
          <w:sz w:val="32"/>
          <w:szCs w:val="32"/>
        </w:rPr>
      </w:pPr>
      <w:r w:rsidRPr="00AF36DE">
        <w:rPr>
          <w:b/>
          <w:color w:val="000000"/>
          <w:sz w:val="32"/>
          <w:szCs w:val="32"/>
        </w:rPr>
        <w:t>SCHEDA DI AUTO ATTRIBUZIONE PUNTEGGIO</w:t>
      </w:r>
    </w:p>
    <w:p w:rsidR="00D2441B" w:rsidRDefault="00D2441B">
      <w:pPr>
        <w:suppressAutoHyphens w:val="0"/>
        <w:spacing w:after="160" w:line="259" w:lineRule="auto"/>
        <w:jc w:val="left"/>
        <w:rPr>
          <w:rFonts w:ascii="Liberation Serif" w:eastAsia="Noto Sans CJK SC Regular" w:hAnsi="Liberation Serif" w:cs="Lohit Devanagari"/>
          <w:b/>
          <w:bCs/>
          <w:kern w:val="2"/>
          <w:sz w:val="24"/>
          <w:szCs w:val="24"/>
          <w:lang w:bidi="hi-IN"/>
        </w:rPr>
      </w:pPr>
      <w:r>
        <w:rPr>
          <w:b/>
          <w:bCs/>
        </w:rPr>
        <w:br w:type="page"/>
      </w:r>
    </w:p>
    <w:p w:rsidR="00AF36DE" w:rsidRPr="006E1ED3" w:rsidRDefault="00AF36DE" w:rsidP="00AF36DE">
      <w:pPr>
        <w:pStyle w:val="Titolo"/>
        <w:pageBreakBefore/>
        <w:outlineLvl w:val="9"/>
        <w:rPr>
          <w:rFonts w:asciiTheme="minorHAnsi" w:hAnsiTheme="minorHAnsi" w:cstheme="minorHAnsi"/>
          <w:sz w:val="22"/>
          <w:szCs w:val="22"/>
          <w:lang w:eastAsia="it-IT"/>
        </w:rPr>
      </w:pPr>
      <w:r w:rsidRPr="006E1ED3">
        <w:rPr>
          <w:rFonts w:asciiTheme="minorHAnsi" w:hAnsiTheme="minorHAnsi" w:cstheme="minorHAnsi"/>
          <w:sz w:val="22"/>
          <w:szCs w:val="22"/>
          <w:lang w:eastAsia="it-IT"/>
        </w:rPr>
        <w:lastRenderedPageBreak/>
        <w:t>DICHIARAZIONE SOSTITUTIVA DELL'ATTO DI NOTORIETA'</w:t>
      </w:r>
    </w:p>
    <w:p w:rsidR="00AF36DE" w:rsidRPr="006E1ED3" w:rsidRDefault="00AF36DE" w:rsidP="00AF36DE">
      <w:pPr>
        <w:pStyle w:val="Standard"/>
        <w:ind w:right="-568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eastAsia="en-US" w:bidi="en-US"/>
        </w:rPr>
      </w:pPr>
      <w:proofErr w:type="gramStart"/>
      <w:r w:rsidRPr="006E1ED3">
        <w:rPr>
          <w:rFonts w:asciiTheme="minorHAnsi" w:hAnsiTheme="minorHAnsi" w:cstheme="minorHAnsi"/>
          <w:b/>
          <w:color w:val="000000"/>
          <w:sz w:val="22"/>
          <w:szCs w:val="22"/>
          <w:lang w:eastAsia="en-US" w:bidi="en-US"/>
        </w:rPr>
        <w:t>( Art.</w:t>
      </w:r>
      <w:proofErr w:type="gramEnd"/>
      <w:r w:rsidRPr="006E1ED3">
        <w:rPr>
          <w:rFonts w:asciiTheme="minorHAnsi" w:hAnsiTheme="minorHAnsi" w:cstheme="minorHAnsi"/>
          <w:b/>
          <w:color w:val="000000"/>
          <w:sz w:val="22"/>
          <w:szCs w:val="22"/>
          <w:lang w:eastAsia="en-US" w:bidi="en-US"/>
        </w:rPr>
        <w:t xml:space="preserve"> 47 del .P.R. 445 DEL 28/12/2000 )</w:t>
      </w:r>
    </w:p>
    <w:p w:rsidR="00AF36DE" w:rsidRPr="006E1ED3" w:rsidRDefault="00AF36DE" w:rsidP="00AF36DE">
      <w:pPr>
        <w:pStyle w:val="Standard"/>
        <w:suppressAutoHyphens w:val="0"/>
        <w:ind w:right="-568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E1ED3">
        <w:rPr>
          <w:rFonts w:asciiTheme="minorHAnsi" w:hAnsiTheme="minorHAnsi" w:cstheme="minorHAnsi"/>
          <w:b/>
          <w:sz w:val="22"/>
          <w:szCs w:val="22"/>
          <w:u w:val="single"/>
        </w:rPr>
        <w:t>Scheda di Auto-Attribuzione Punteggi</w:t>
      </w:r>
    </w:p>
    <w:p w:rsidR="00AF36DE" w:rsidRPr="006E1ED3" w:rsidRDefault="00AF36DE" w:rsidP="00AF36DE">
      <w:pPr>
        <w:pStyle w:val="Standard"/>
        <w:suppressAutoHyphens w:val="0"/>
        <w:ind w:right="-568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F36DE" w:rsidRPr="006E1ED3" w:rsidRDefault="00AF36DE" w:rsidP="00AF36DE">
      <w:pPr>
        <w:pStyle w:val="Standard"/>
        <w:tabs>
          <w:tab w:val="left" w:pos="-1985"/>
        </w:tabs>
        <w:spacing w:line="320" w:lineRule="exact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en-US" w:bidi="en-US"/>
        </w:rPr>
      </w:pPr>
      <w:r w:rsidRPr="006E1ED3">
        <w:rPr>
          <w:rFonts w:asciiTheme="minorHAnsi" w:hAnsiTheme="minorHAnsi" w:cstheme="minorHAnsi"/>
          <w:b/>
          <w:color w:val="000000"/>
          <w:sz w:val="22"/>
          <w:szCs w:val="22"/>
          <w:lang w:eastAsia="en-US" w:bidi="en-US"/>
        </w:rPr>
        <w:t>Il sottoscritto ______________________________ nato a _________________________________ il ____________, residente a___________________________________________________ prov. ( ____ )</w:t>
      </w:r>
    </w:p>
    <w:p w:rsidR="00AF36DE" w:rsidRPr="006E1ED3" w:rsidRDefault="00AF36DE" w:rsidP="00AF36DE">
      <w:pPr>
        <w:pStyle w:val="Standard"/>
        <w:tabs>
          <w:tab w:val="left" w:pos="-1985"/>
        </w:tabs>
        <w:spacing w:line="320" w:lineRule="exact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en-US" w:bidi="en-US"/>
        </w:rPr>
      </w:pPr>
      <w:r w:rsidRPr="006E1ED3">
        <w:rPr>
          <w:rFonts w:asciiTheme="minorHAnsi" w:hAnsiTheme="minorHAnsi" w:cstheme="minorHAnsi"/>
          <w:b/>
          <w:color w:val="000000"/>
          <w:sz w:val="22"/>
          <w:szCs w:val="22"/>
          <w:lang w:eastAsia="en-US" w:bidi="en-US"/>
        </w:rPr>
        <w:t>in via _____________________________________________________n. _________, nella qualità di legale rappresentante del Partner Capofila_______________________________________________________________  con sede in __________________________________________________________________________,</w:t>
      </w:r>
    </w:p>
    <w:p w:rsidR="00AF36DE" w:rsidRPr="006E1ED3" w:rsidRDefault="00AF36DE" w:rsidP="00AF36DE">
      <w:pPr>
        <w:pStyle w:val="Standard"/>
        <w:tabs>
          <w:tab w:val="left" w:pos="-1985"/>
        </w:tabs>
        <w:spacing w:after="120" w:line="320" w:lineRule="exact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en-US" w:bidi="en-US"/>
        </w:rPr>
      </w:pPr>
      <w:r w:rsidRPr="006E1ED3">
        <w:rPr>
          <w:rFonts w:asciiTheme="minorHAnsi" w:hAnsiTheme="minorHAnsi" w:cstheme="minorHAnsi"/>
          <w:b/>
          <w:color w:val="000000"/>
          <w:sz w:val="22"/>
          <w:szCs w:val="22"/>
          <w:lang w:eastAsia="en-US" w:bidi="en-US"/>
        </w:rPr>
        <w:t xml:space="preserve">consapevole delle sanzioni penali nel caso di dichiarazioni non veritiere e falsità negli atti richiamate dall’art.76 del DPR n. 445 del 28/12/2000, ai fini dell’attribuzione del punteggio, </w:t>
      </w:r>
      <w:r w:rsidRPr="006E1ED3">
        <w:rPr>
          <w:rFonts w:asciiTheme="minorHAnsi" w:hAnsiTheme="minorHAnsi" w:cstheme="minorHAnsi"/>
          <w:b/>
          <w:color w:val="000000"/>
          <w:sz w:val="22"/>
          <w:szCs w:val="22"/>
          <w:u w:val="single"/>
          <w:lang w:eastAsia="en-US" w:bidi="en-US"/>
        </w:rPr>
        <w:t>DICHIARA</w:t>
      </w:r>
      <w:r w:rsidRPr="006E1ED3">
        <w:rPr>
          <w:rFonts w:asciiTheme="minorHAnsi" w:hAnsiTheme="minorHAnsi" w:cstheme="minorHAnsi"/>
          <w:b/>
          <w:color w:val="000000"/>
          <w:sz w:val="22"/>
          <w:szCs w:val="22"/>
          <w:lang w:eastAsia="en-US" w:bidi="en-US"/>
        </w:rPr>
        <w:t xml:space="preserve"> che i dati riportati nella scheda che segue sono veri.</w:t>
      </w:r>
    </w:p>
    <w:p w:rsidR="00AF36DE" w:rsidRPr="006E1ED3" w:rsidRDefault="00AF36DE" w:rsidP="00AF36DE">
      <w:pPr>
        <w:pStyle w:val="Standard"/>
        <w:tabs>
          <w:tab w:val="left" w:pos="-1985"/>
        </w:tabs>
        <w:spacing w:after="120" w:line="320" w:lineRule="exact"/>
        <w:jc w:val="both"/>
        <w:rPr>
          <w:rFonts w:asciiTheme="minorHAnsi" w:eastAsia="SimSun, 宋体" w:hAnsiTheme="minorHAnsi" w:cstheme="minorHAnsi"/>
          <w:b/>
          <w:smallCaps/>
          <w:sz w:val="28"/>
          <w:szCs w:val="28"/>
        </w:rPr>
      </w:pPr>
      <w:r w:rsidRPr="006E1ED3">
        <w:rPr>
          <w:rFonts w:asciiTheme="minorHAnsi" w:eastAsia="SimSun, 宋体" w:hAnsiTheme="minorHAnsi" w:cstheme="minorHAnsi"/>
          <w:b/>
          <w:smallCaps/>
          <w:sz w:val="32"/>
          <w:szCs w:val="32"/>
        </w:rPr>
        <w:t xml:space="preserve">                                          </w:t>
      </w:r>
      <w:r w:rsidRPr="006E1ED3">
        <w:rPr>
          <w:rFonts w:asciiTheme="minorHAnsi" w:eastAsia="SimSun, 宋体" w:hAnsiTheme="minorHAnsi" w:cstheme="minorHAnsi"/>
          <w:b/>
          <w:smallCaps/>
          <w:sz w:val="28"/>
          <w:szCs w:val="28"/>
        </w:rPr>
        <w:t>SCHEDA DI AUTO ATTRIBUZIONE PUNTEGGIO</w:t>
      </w:r>
    </w:p>
    <w:p w:rsidR="00AF36DE" w:rsidRPr="006E1ED3" w:rsidRDefault="00AF36DE" w:rsidP="00AF36DE">
      <w:pPr>
        <w:pStyle w:val="Standard"/>
        <w:tabs>
          <w:tab w:val="left" w:pos="-1985"/>
        </w:tabs>
        <w:spacing w:after="120" w:line="320" w:lineRule="exact"/>
        <w:jc w:val="both"/>
        <w:rPr>
          <w:rFonts w:asciiTheme="minorHAnsi" w:eastAsia="SimSun, 宋体" w:hAnsiTheme="minorHAnsi" w:cstheme="minorHAnsi"/>
          <w:b/>
          <w:smallCaps/>
          <w:color w:val="000000"/>
          <w:sz w:val="28"/>
          <w:szCs w:val="28"/>
        </w:rPr>
      </w:pPr>
    </w:p>
    <w:tbl>
      <w:tblPr>
        <w:tblW w:w="9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1"/>
        <w:gridCol w:w="64"/>
        <w:gridCol w:w="1738"/>
        <w:gridCol w:w="1612"/>
        <w:gridCol w:w="1924"/>
        <w:gridCol w:w="2377"/>
      </w:tblGrid>
      <w:tr w:rsidR="009B349B" w:rsidRPr="006E1ED3" w:rsidTr="009B349B">
        <w:trPr>
          <w:trHeight w:val="354"/>
          <w:jc w:val="center"/>
        </w:trPr>
        <w:tc>
          <w:tcPr>
            <w:tcW w:w="9576" w:type="dxa"/>
            <w:gridSpan w:val="6"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Criteri di selezione – riferimento interventi regionali</w:t>
            </w:r>
          </w:p>
        </w:tc>
      </w:tr>
      <w:tr w:rsidR="009B349B" w:rsidRPr="006E1ED3" w:rsidTr="009B349B">
        <w:trPr>
          <w:trHeight w:val="650"/>
          <w:jc w:val="center"/>
        </w:trPr>
        <w:tc>
          <w:tcPr>
            <w:tcW w:w="1861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Riferimento ai principi dei criteri di selezione</w:t>
            </w:r>
          </w:p>
        </w:tc>
        <w:tc>
          <w:tcPr>
            <w:tcW w:w="1802" w:type="dxa"/>
            <w:gridSpan w:val="2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Descrizione criterio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Punteggio </w:t>
            </w:r>
          </w:p>
        </w:tc>
        <w:tc>
          <w:tcPr>
            <w:tcW w:w="1924" w:type="dxa"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Punteggio   Auto-attribuito</w:t>
            </w:r>
          </w:p>
        </w:tc>
        <w:tc>
          <w:tcPr>
            <w:tcW w:w="2377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6E1ED3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Documentazione  comprovante</w:t>
            </w:r>
            <w:proofErr w:type="gramEnd"/>
            <w:r w:rsidRPr="006E1ED3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il possesso del requisito</w:t>
            </w:r>
          </w:p>
        </w:tc>
      </w:tr>
      <w:tr w:rsidR="009B349B" w:rsidRPr="006E1ED3" w:rsidTr="009B349B">
        <w:trPr>
          <w:trHeight w:val="781"/>
          <w:jc w:val="center"/>
        </w:trPr>
        <w:tc>
          <w:tcPr>
            <w:tcW w:w="1861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Coerenza rispetto alle finalità della misura</w:t>
            </w:r>
          </w:p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proofErr w:type="spellStart"/>
            <w:r w:rsidRPr="006E1ED3">
              <w:rPr>
                <w:rFonts w:asciiTheme="minorHAnsi" w:hAnsiTheme="minorHAnsi" w:cstheme="minorHAnsi"/>
                <w:sz w:val="20"/>
                <w:szCs w:val="20"/>
              </w:rPr>
              <w:t>max</w:t>
            </w:r>
            <w:proofErr w:type="spellEnd"/>
            <w:r w:rsidRPr="006E1ED3">
              <w:rPr>
                <w:rFonts w:asciiTheme="minorHAnsi" w:hAnsiTheme="minorHAnsi" w:cstheme="minorHAnsi"/>
                <w:sz w:val="20"/>
                <w:szCs w:val="20"/>
              </w:rPr>
              <w:t xml:space="preserve"> 50 punti)</w:t>
            </w:r>
          </w:p>
        </w:tc>
        <w:tc>
          <w:tcPr>
            <w:tcW w:w="1802" w:type="dxa"/>
            <w:gridSpan w:val="2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Realizzazione itinerari e sentieri da valorizzare dal punto di vista turistico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924" w:type="dxa"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7" w:type="dxa"/>
            <w:vMerge w:val="restart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349B" w:rsidRPr="006E1ED3" w:rsidTr="009B349B">
        <w:trPr>
          <w:trHeight w:val="781"/>
          <w:jc w:val="center"/>
        </w:trPr>
        <w:tc>
          <w:tcPr>
            <w:tcW w:w="1861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802" w:type="dxa"/>
            <w:gridSpan w:val="2"/>
            <w:shd w:val="clear" w:color="auto" w:fill="auto"/>
            <w:vAlign w:val="center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Realizzazione di interventi su edifici e fabbricati da riconvertire a servizio di turisti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924" w:type="dxa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7" w:type="dxa"/>
            <w:vMerge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349B" w:rsidRPr="006E1ED3" w:rsidTr="009B349B">
        <w:trPr>
          <w:trHeight w:val="778"/>
          <w:jc w:val="center"/>
        </w:trPr>
        <w:tc>
          <w:tcPr>
            <w:tcW w:w="1861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2" w:type="dxa"/>
            <w:gridSpan w:val="2"/>
            <w:shd w:val="clear" w:color="auto" w:fill="auto"/>
            <w:vAlign w:val="center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Realizzazione centri ricreativi e culturali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924" w:type="dxa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7" w:type="dxa"/>
            <w:vMerge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349B" w:rsidRPr="006E1ED3" w:rsidTr="009B349B">
        <w:trPr>
          <w:trHeight w:val="781"/>
          <w:jc w:val="center"/>
        </w:trPr>
        <w:tc>
          <w:tcPr>
            <w:tcW w:w="1861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2" w:type="dxa"/>
            <w:gridSpan w:val="2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Realizzazione di centri di </w:t>
            </w: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informazione e accoglienza turistica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924" w:type="dxa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7" w:type="dxa"/>
            <w:vMerge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349B" w:rsidRPr="006E1ED3" w:rsidTr="009B349B">
        <w:trPr>
          <w:trHeight w:val="781"/>
          <w:jc w:val="center"/>
        </w:trPr>
        <w:tc>
          <w:tcPr>
            <w:tcW w:w="1861" w:type="dxa"/>
            <w:vMerge w:val="restart"/>
            <w:shd w:val="clear" w:color="auto" w:fill="auto"/>
            <w:vAlign w:val="center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Completamento di itinerari regionali già esistenti</w:t>
            </w:r>
          </w:p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proofErr w:type="spellStart"/>
            <w:r w:rsidRPr="006E1ED3">
              <w:rPr>
                <w:rFonts w:asciiTheme="minorHAnsi" w:hAnsiTheme="minorHAnsi" w:cstheme="minorHAnsi"/>
                <w:sz w:val="20"/>
                <w:szCs w:val="20"/>
              </w:rPr>
              <w:t>max</w:t>
            </w:r>
            <w:proofErr w:type="spellEnd"/>
            <w:r w:rsidRPr="006E1ED3">
              <w:rPr>
                <w:rFonts w:asciiTheme="minorHAnsi" w:hAnsiTheme="minorHAnsi" w:cstheme="minorHAnsi"/>
                <w:sz w:val="20"/>
                <w:szCs w:val="20"/>
              </w:rPr>
              <w:t xml:space="preserve"> 15 punti)</w:t>
            </w:r>
          </w:p>
        </w:tc>
        <w:tc>
          <w:tcPr>
            <w:tcW w:w="1802" w:type="dxa"/>
            <w:gridSpan w:val="2"/>
            <w:shd w:val="clear" w:color="auto" w:fill="auto"/>
            <w:vAlign w:val="center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Realizzazione di intervento in connessione con 3 o più itinerari esistenti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924" w:type="dxa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7" w:type="dxa"/>
            <w:vMerge w:val="restart"/>
            <w:vAlign w:val="center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349B" w:rsidRPr="006E1ED3" w:rsidTr="009B349B">
        <w:trPr>
          <w:trHeight w:val="781"/>
          <w:jc w:val="center"/>
        </w:trPr>
        <w:tc>
          <w:tcPr>
            <w:tcW w:w="1861" w:type="dxa"/>
            <w:vMerge/>
            <w:shd w:val="clear" w:color="auto" w:fill="auto"/>
            <w:vAlign w:val="center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802" w:type="dxa"/>
            <w:gridSpan w:val="2"/>
            <w:shd w:val="clear" w:color="auto" w:fill="auto"/>
            <w:vAlign w:val="center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Realizzazione di intervento in connessione con 2 itinerari esistenti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24" w:type="dxa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7" w:type="dxa"/>
            <w:vMerge/>
            <w:vAlign w:val="center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349B" w:rsidRPr="006E1ED3" w:rsidTr="009B349B">
        <w:trPr>
          <w:trHeight w:val="781"/>
          <w:jc w:val="center"/>
        </w:trPr>
        <w:tc>
          <w:tcPr>
            <w:tcW w:w="1861" w:type="dxa"/>
            <w:vMerge/>
            <w:shd w:val="clear" w:color="auto" w:fill="auto"/>
            <w:vAlign w:val="center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802" w:type="dxa"/>
            <w:gridSpan w:val="2"/>
            <w:shd w:val="clear" w:color="auto" w:fill="auto"/>
            <w:vAlign w:val="center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Realizzazione di intervento in connessione con 1 itinerario esistente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24" w:type="dxa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7" w:type="dxa"/>
            <w:vMerge/>
            <w:vAlign w:val="center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349B" w:rsidRPr="006E1ED3" w:rsidTr="009B349B">
        <w:trPr>
          <w:trHeight w:val="979"/>
          <w:jc w:val="center"/>
        </w:trPr>
        <w:tc>
          <w:tcPr>
            <w:tcW w:w="1861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Numero di Enti coinvolti ovvero numero di partners aderenti al partenariato</w:t>
            </w:r>
          </w:p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</w:t>
            </w:r>
            <w:proofErr w:type="spellStart"/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max</w:t>
            </w:r>
            <w:proofErr w:type="spellEnd"/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15 punti)</w:t>
            </w:r>
          </w:p>
        </w:tc>
        <w:tc>
          <w:tcPr>
            <w:tcW w:w="1802" w:type="dxa"/>
            <w:gridSpan w:val="2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&gt; 5 Enti coinvolti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924" w:type="dxa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7" w:type="dxa"/>
            <w:vMerge w:val="restart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349B" w:rsidRPr="006E1ED3" w:rsidTr="009B349B">
        <w:trPr>
          <w:trHeight w:val="781"/>
          <w:jc w:val="center"/>
        </w:trPr>
        <w:tc>
          <w:tcPr>
            <w:tcW w:w="1861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802" w:type="dxa"/>
            <w:gridSpan w:val="2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3 - </w:t>
            </w:r>
            <w:proofErr w:type="gramStart"/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 Enti</w:t>
            </w:r>
            <w:proofErr w:type="gramEnd"/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coinvolti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24" w:type="dxa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7" w:type="dxa"/>
            <w:vMerge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349B" w:rsidRPr="006E1ED3" w:rsidTr="009B349B">
        <w:trPr>
          <w:trHeight w:val="740"/>
          <w:jc w:val="center"/>
        </w:trPr>
        <w:tc>
          <w:tcPr>
            <w:tcW w:w="1861" w:type="dxa"/>
            <w:shd w:val="clear" w:color="000000" w:fill="FFFFFF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802" w:type="dxa"/>
            <w:gridSpan w:val="2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1- 2 Enti coinvolti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24" w:type="dxa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7" w:type="dxa"/>
            <w:vMerge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349B" w:rsidRPr="006E1ED3" w:rsidTr="009B349B">
        <w:trPr>
          <w:trHeight w:val="781"/>
          <w:jc w:val="center"/>
        </w:trPr>
        <w:tc>
          <w:tcPr>
            <w:tcW w:w="1861" w:type="dxa"/>
            <w:vMerge w:val="restart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Potenziali destinatari dell’intervento (popolazio</w:t>
            </w:r>
            <w:bookmarkStart w:id="0" w:name="_GoBack"/>
            <w:bookmarkEnd w:id="0"/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ne)</w:t>
            </w:r>
          </w:p>
          <w:p w:rsidR="009B349B" w:rsidRPr="006E1ED3" w:rsidRDefault="009B349B" w:rsidP="009B349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 </w:t>
            </w: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</w:t>
            </w:r>
            <w:proofErr w:type="spellStart"/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max</w:t>
            </w:r>
            <w:proofErr w:type="spellEnd"/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16 punti)</w:t>
            </w:r>
          </w:p>
        </w:tc>
        <w:tc>
          <w:tcPr>
            <w:tcW w:w="1802" w:type="dxa"/>
            <w:gridSpan w:val="2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&gt; 20.000 abitanti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924" w:type="dxa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7" w:type="dxa"/>
            <w:vMerge w:val="restart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349B" w:rsidRPr="006E1ED3" w:rsidTr="009B349B">
        <w:trPr>
          <w:trHeight w:val="781"/>
          <w:jc w:val="center"/>
        </w:trPr>
        <w:tc>
          <w:tcPr>
            <w:tcW w:w="1861" w:type="dxa"/>
            <w:vMerge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  <w:tc>
          <w:tcPr>
            <w:tcW w:w="1802" w:type="dxa"/>
            <w:gridSpan w:val="2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&gt;15.000 ≤ 20.000 abitanti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24" w:type="dxa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7" w:type="dxa"/>
            <w:vMerge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349B" w:rsidRPr="006E1ED3" w:rsidTr="009B349B">
        <w:trPr>
          <w:trHeight w:val="781"/>
          <w:jc w:val="center"/>
        </w:trPr>
        <w:tc>
          <w:tcPr>
            <w:tcW w:w="1861" w:type="dxa"/>
            <w:vMerge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802" w:type="dxa"/>
            <w:gridSpan w:val="2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&gt;10.000 ≤ 15.000 abitanti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24" w:type="dxa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7" w:type="dxa"/>
            <w:vMerge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349B" w:rsidRPr="006E1ED3" w:rsidTr="009B349B">
        <w:trPr>
          <w:trHeight w:val="781"/>
          <w:jc w:val="center"/>
        </w:trPr>
        <w:tc>
          <w:tcPr>
            <w:tcW w:w="1861" w:type="dxa"/>
            <w:vMerge/>
            <w:shd w:val="clear" w:color="000000" w:fill="FFFFFF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802" w:type="dxa"/>
            <w:gridSpan w:val="2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≤ 10.000 abitanti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24" w:type="dxa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7" w:type="dxa"/>
            <w:vMerge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349B" w:rsidRPr="006E1ED3" w:rsidTr="009B349B">
        <w:trPr>
          <w:trHeight w:val="781"/>
          <w:jc w:val="center"/>
        </w:trPr>
        <w:tc>
          <w:tcPr>
            <w:tcW w:w="1861" w:type="dxa"/>
            <w:vMerge w:val="restart"/>
            <w:shd w:val="clear" w:color="000000" w:fill="FFFFFF"/>
            <w:vAlign w:val="center"/>
            <w:hideMark/>
          </w:tcPr>
          <w:p w:rsidR="009B349B" w:rsidRPr="006E1ED3" w:rsidRDefault="009B349B" w:rsidP="00AF36DE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Localizzazione territoriale con particolare riferimento alle aree rurali con problemi complessivi di sviluppo</w:t>
            </w:r>
          </w:p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proofErr w:type="spellStart"/>
            <w:r w:rsidRPr="006E1ED3">
              <w:rPr>
                <w:rFonts w:asciiTheme="minorHAnsi" w:hAnsiTheme="minorHAnsi" w:cstheme="minorHAnsi"/>
                <w:sz w:val="20"/>
                <w:szCs w:val="20"/>
              </w:rPr>
              <w:t>max</w:t>
            </w:r>
            <w:proofErr w:type="spellEnd"/>
            <w:r w:rsidRPr="006E1ED3">
              <w:rPr>
                <w:rFonts w:asciiTheme="minorHAnsi" w:hAnsiTheme="minorHAnsi" w:cstheme="minorHAnsi"/>
                <w:sz w:val="20"/>
                <w:szCs w:val="20"/>
              </w:rPr>
              <w:t xml:space="preserve"> 4 punti)</w:t>
            </w:r>
          </w:p>
        </w:tc>
        <w:tc>
          <w:tcPr>
            <w:tcW w:w="1802" w:type="dxa"/>
            <w:gridSpan w:val="2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Interventi ricadenti interamente in Aree D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924" w:type="dxa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7" w:type="dxa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349B" w:rsidRPr="006E1ED3" w:rsidTr="009B349B">
        <w:trPr>
          <w:trHeight w:val="781"/>
          <w:jc w:val="center"/>
        </w:trPr>
        <w:tc>
          <w:tcPr>
            <w:tcW w:w="1861" w:type="dxa"/>
            <w:vMerge/>
            <w:shd w:val="clear" w:color="000000" w:fill="FFFFFF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802" w:type="dxa"/>
            <w:gridSpan w:val="2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Interventi ricadenti per almeno il 50% in Aree D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B349B" w:rsidRPr="006E1ED3" w:rsidRDefault="009B349B" w:rsidP="000D0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924" w:type="dxa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7" w:type="dxa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9B349B" w:rsidRPr="006E1ED3" w:rsidTr="009B349B">
        <w:trPr>
          <w:trHeight w:val="781"/>
          <w:jc w:val="center"/>
        </w:trPr>
        <w:tc>
          <w:tcPr>
            <w:tcW w:w="1925" w:type="dxa"/>
            <w:gridSpan w:val="2"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651" w:type="dxa"/>
            <w:gridSpan w:val="4"/>
            <w:shd w:val="clear" w:color="000000" w:fill="FFFFFF"/>
            <w:vAlign w:val="center"/>
            <w:hideMark/>
          </w:tcPr>
          <w:p w:rsidR="009B349B" w:rsidRPr="006E1ED3" w:rsidRDefault="009B349B" w:rsidP="000D032E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Totale punteggio 100</w:t>
            </w:r>
          </w:p>
        </w:tc>
      </w:tr>
    </w:tbl>
    <w:p w:rsidR="00AF36DE" w:rsidRPr="006E1ED3" w:rsidRDefault="00AF36DE" w:rsidP="00AF36DE">
      <w:pPr>
        <w:pStyle w:val="Standard"/>
        <w:tabs>
          <w:tab w:val="left" w:pos="-1985"/>
        </w:tabs>
        <w:spacing w:after="120" w:line="320" w:lineRule="exact"/>
        <w:jc w:val="both"/>
        <w:rPr>
          <w:rFonts w:asciiTheme="minorHAnsi" w:eastAsia="SimSun, 宋体" w:hAnsiTheme="minorHAnsi" w:cstheme="minorHAnsi"/>
          <w:b/>
          <w:smallCaps/>
          <w:color w:val="000000"/>
          <w:sz w:val="28"/>
          <w:szCs w:val="28"/>
        </w:rPr>
      </w:pPr>
    </w:p>
    <w:tbl>
      <w:tblPr>
        <w:tblW w:w="96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9"/>
        <w:gridCol w:w="3960"/>
        <w:gridCol w:w="1574"/>
        <w:gridCol w:w="1266"/>
      </w:tblGrid>
      <w:tr w:rsidR="00AF36DE" w:rsidRPr="006E1ED3" w:rsidTr="009B349B">
        <w:trPr>
          <w:trHeight w:val="968"/>
          <w:jc w:val="center"/>
        </w:trPr>
        <w:tc>
          <w:tcPr>
            <w:tcW w:w="28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F36DE" w:rsidRPr="006E1ED3" w:rsidRDefault="00AF36DE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Eventuali priorità da attribuire in caso di ex aequo</w:t>
            </w:r>
          </w:p>
        </w:tc>
        <w:tc>
          <w:tcPr>
            <w:tcW w:w="3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36DE" w:rsidRPr="006E1ED3" w:rsidRDefault="00AF36DE" w:rsidP="000D032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Progetto che prevede l’utilizzo di beni confiscati alla mafia ai sensi della L.R n. 15 del 15.11.2008 art.7</w:t>
            </w:r>
          </w:p>
          <w:p w:rsidR="00AF36DE" w:rsidRPr="006E1ED3" w:rsidRDefault="00AF36DE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E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AF36DE" w:rsidRPr="006E1ED3" w:rsidRDefault="00AF36DE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36DE" w:rsidRPr="006E1ED3" w:rsidRDefault="00AF36DE" w:rsidP="000D032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:rsidR="00AF36DE" w:rsidRPr="006E1ED3" w:rsidRDefault="00AF36DE" w:rsidP="00AF36DE">
      <w:pPr>
        <w:autoSpaceDE w:val="0"/>
        <w:autoSpaceDN w:val="0"/>
        <w:adjustRightInd w:val="0"/>
        <w:rPr>
          <w:rFonts w:asciiTheme="minorHAnsi" w:hAnsiTheme="minorHAnsi" w:cstheme="minorHAnsi"/>
          <w:sz w:val="23"/>
          <w:szCs w:val="23"/>
        </w:rPr>
      </w:pPr>
    </w:p>
    <w:p w:rsidR="00AF36DE" w:rsidRPr="006E1ED3" w:rsidRDefault="00AF36DE" w:rsidP="00AF36DE">
      <w:pPr>
        <w:tabs>
          <w:tab w:val="left" w:pos="0"/>
        </w:tabs>
        <w:spacing w:before="120"/>
        <w:ind w:right="-3"/>
        <w:rPr>
          <w:rFonts w:asciiTheme="minorHAnsi" w:hAnsiTheme="minorHAnsi" w:cstheme="minorHAnsi"/>
          <w:kern w:val="1"/>
        </w:rPr>
      </w:pPr>
      <w:r w:rsidRPr="006E1ED3">
        <w:rPr>
          <w:rFonts w:asciiTheme="minorHAnsi" w:hAnsiTheme="minorHAnsi" w:cstheme="minorHAnsi"/>
          <w:kern w:val="1"/>
        </w:rPr>
        <w:t>Saranno ammessi alla valutazione i progetti che raggiungeranno un punteggio minimo di 30, da raggiungere su almeno 2 criteri.</w:t>
      </w:r>
    </w:p>
    <w:p w:rsidR="00AF36DE" w:rsidRPr="006E1ED3" w:rsidRDefault="00AF36DE" w:rsidP="00AF36DE">
      <w:pPr>
        <w:pStyle w:val="Standard"/>
        <w:tabs>
          <w:tab w:val="left" w:pos="-1985"/>
        </w:tabs>
        <w:spacing w:after="120" w:line="320" w:lineRule="exact"/>
        <w:jc w:val="both"/>
        <w:rPr>
          <w:rFonts w:asciiTheme="minorHAnsi" w:eastAsia="Times New Roman" w:hAnsiTheme="minorHAnsi" w:cstheme="minorHAnsi"/>
          <w:kern w:val="1"/>
          <w:lang w:eastAsia="ar-SA"/>
        </w:rPr>
      </w:pPr>
    </w:p>
    <w:p w:rsidR="00AF36DE" w:rsidRPr="006E1ED3" w:rsidRDefault="00AF36DE" w:rsidP="00AF36DE">
      <w:pPr>
        <w:pStyle w:val="Standard"/>
        <w:tabs>
          <w:tab w:val="left" w:pos="-1985"/>
        </w:tabs>
        <w:spacing w:after="120" w:line="320" w:lineRule="exact"/>
        <w:jc w:val="both"/>
        <w:rPr>
          <w:rFonts w:asciiTheme="minorHAnsi" w:eastAsia="Times New Roman" w:hAnsiTheme="minorHAnsi" w:cstheme="minorHAnsi"/>
          <w:kern w:val="1"/>
          <w:lang w:eastAsia="ar-SA"/>
        </w:rPr>
      </w:pPr>
    </w:p>
    <w:p w:rsidR="00AF36DE" w:rsidRPr="006E1ED3" w:rsidRDefault="00AF36DE" w:rsidP="00AF36DE">
      <w:pPr>
        <w:pStyle w:val="Standard"/>
        <w:jc w:val="both"/>
        <w:rPr>
          <w:rFonts w:asciiTheme="minorHAnsi" w:hAnsiTheme="minorHAnsi" w:cstheme="minorHAnsi"/>
        </w:rPr>
      </w:pPr>
      <w:r w:rsidRPr="006E1ED3">
        <w:rPr>
          <w:rFonts w:asciiTheme="minorHAnsi" w:hAnsiTheme="minorHAnsi" w:cstheme="minorHAnsi"/>
        </w:rPr>
        <w:t xml:space="preserve">____________________________ il _________________                                            </w:t>
      </w:r>
    </w:p>
    <w:p w:rsidR="00AF36DE" w:rsidRPr="006E1ED3" w:rsidRDefault="00AF36DE" w:rsidP="00AF36DE">
      <w:pPr>
        <w:pStyle w:val="Standard"/>
        <w:jc w:val="both"/>
        <w:rPr>
          <w:rFonts w:asciiTheme="minorHAnsi" w:hAnsiTheme="minorHAnsi" w:cstheme="minorHAnsi"/>
        </w:rPr>
      </w:pPr>
    </w:p>
    <w:p w:rsidR="00AF36DE" w:rsidRPr="006E1ED3" w:rsidRDefault="00AF36DE" w:rsidP="00AF36DE">
      <w:pPr>
        <w:pStyle w:val="Standard"/>
        <w:ind w:left="5529"/>
        <w:jc w:val="center"/>
        <w:rPr>
          <w:rFonts w:asciiTheme="minorHAnsi" w:hAnsiTheme="minorHAnsi" w:cstheme="minorHAnsi"/>
        </w:rPr>
      </w:pPr>
      <w:r w:rsidRPr="006E1ED3">
        <w:rPr>
          <w:rFonts w:asciiTheme="minorHAnsi" w:hAnsiTheme="minorHAnsi" w:cstheme="minorHAnsi"/>
        </w:rPr>
        <w:t>Firma del Legale Rappresentante</w:t>
      </w:r>
    </w:p>
    <w:p w:rsidR="00AF36DE" w:rsidRPr="006E1ED3" w:rsidRDefault="00AF36DE" w:rsidP="00AF36DE">
      <w:pPr>
        <w:pStyle w:val="Standard"/>
        <w:ind w:left="5529"/>
        <w:jc w:val="center"/>
        <w:rPr>
          <w:rFonts w:asciiTheme="minorHAnsi" w:hAnsiTheme="minorHAnsi" w:cstheme="minorHAnsi"/>
        </w:rPr>
      </w:pPr>
    </w:p>
    <w:p w:rsidR="00AF36DE" w:rsidRPr="006E1ED3" w:rsidRDefault="00AF36DE" w:rsidP="00AF36DE">
      <w:pPr>
        <w:pStyle w:val="Standard"/>
        <w:tabs>
          <w:tab w:val="left" w:pos="-1985"/>
        </w:tabs>
        <w:spacing w:after="120" w:line="320" w:lineRule="exact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en-US" w:bidi="en-US"/>
        </w:rPr>
      </w:pPr>
      <w:r w:rsidRPr="006E1ED3">
        <w:rPr>
          <w:rFonts w:asciiTheme="minorHAnsi" w:hAnsiTheme="minorHAnsi" w:cstheme="minorHAnsi"/>
        </w:rPr>
        <w:t xml:space="preserve">                                                                                                   </w:t>
      </w:r>
      <w:r w:rsidR="006E1ED3">
        <w:rPr>
          <w:rFonts w:asciiTheme="minorHAnsi" w:hAnsiTheme="minorHAnsi" w:cstheme="minorHAnsi"/>
        </w:rPr>
        <w:t xml:space="preserve">        </w:t>
      </w:r>
      <w:r w:rsidRPr="006E1ED3">
        <w:rPr>
          <w:rFonts w:asciiTheme="minorHAnsi" w:hAnsiTheme="minorHAnsi" w:cstheme="minorHAnsi"/>
        </w:rPr>
        <w:t>_____________________________</w:t>
      </w:r>
    </w:p>
    <w:p w:rsidR="00FC6F9F" w:rsidRPr="006E1ED3" w:rsidRDefault="00FC6F9F" w:rsidP="00CF1C39">
      <w:pPr>
        <w:pStyle w:val="Standard"/>
        <w:rPr>
          <w:rFonts w:asciiTheme="minorHAnsi" w:hAnsiTheme="minorHAnsi" w:cstheme="minorHAnsi"/>
          <w:b/>
          <w:bCs/>
        </w:rPr>
      </w:pPr>
    </w:p>
    <w:sectPr w:rsidR="00FC6F9F" w:rsidRPr="006E1ED3" w:rsidSect="009449E2">
      <w:headerReference w:type="even" r:id="rId7"/>
      <w:headerReference w:type="default" r:id="rId8"/>
      <w:footerReference w:type="default" r:id="rId9"/>
      <w:pgSz w:w="11906" w:h="16838"/>
      <w:pgMar w:top="37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20A0" w:rsidRDefault="00F520A0" w:rsidP="00EE164E">
      <w:pPr>
        <w:spacing w:after="0" w:line="240" w:lineRule="auto"/>
      </w:pPr>
      <w:r>
        <w:separator/>
      </w:r>
    </w:p>
  </w:endnote>
  <w:endnote w:type="continuationSeparator" w:id="0">
    <w:p w:rsidR="00F520A0" w:rsidRDefault="00F520A0" w:rsidP="00EE1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oto Sans CJK SC Regular">
    <w:charset w:val="00"/>
    <w:family w:val="auto"/>
    <w:pitch w:val="variable"/>
  </w:font>
  <w:font w:name="Lohit Devanagari">
    <w:altName w:val="Cambria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, 宋体">
    <w:charset w:val="00"/>
    <w:family w:val="auto"/>
    <w:pitch w:val="variable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8CD" w:rsidRDefault="006D317C" w:rsidP="00EE164E">
    <w:pPr>
      <w:autoSpaceDE w:val="0"/>
      <w:autoSpaceDN w:val="0"/>
      <w:adjustRightInd w:val="0"/>
      <w:spacing w:after="0"/>
      <w:jc w:val="center"/>
      <w:rPr>
        <w:rFonts w:ascii="Times" w:hAnsi="Times" w:cs="Times"/>
        <w:bCs/>
        <w:iCs/>
        <w:sz w:val="20"/>
        <w:szCs w:val="20"/>
      </w:rPr>
    </w:pPr>
    <w:r w:rsidRPr="006D317C">
      <w:rPr>
        <w:rFonts w:ascii="Times" w:hAnsi="Times" w:cs="Times"/>
        <w:bCs/>
        <w:iCs/>
        <w:noProof/>
        <w:sz w:val="20"/>
        <w:szCs w:val="20"/>
        <w:lang w:eastAsia="it-IT"/>
      </w:rPr>
      <w:drawing>
        <wp:anchor distT="0" distB="0" distL="114300" distR="114300" simplePos="0" relativeHeight="251697152" behindDoc="1" locked="0" layoutInCell="1" allowOverlap="1">
          <wp:simplePos x="0" y="0"/>
          <wp:positionH relativeFrom="column">
            <wp:posOffset>-295599</wp:posOffset>
          </wp:positionH>
          <wp:positionV relativeFrom="paragraph">
            <wp:posOffset>-297492</wp:posOffset>
          </wp:positionV>
          <wp:extent cx="1965026" cy="1406106"/>
          <wp:effectExtent l="19050" t="0" r="0" b="0"/>
          <wp:wrapNone/>
          <wp:docPr id="15" name="Immagine 0" descr="logo-Gal-ne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Gal-ne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65026" cy="14061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164E" w:rsidRPr="00415598" w:rsidRDefault="00EE164E" w:rsidP="00EE164E">
    <w:pPr>
      <w:autoSpaceDE w:val="0"/>
      <w:autoSpaceDN w:val="0"/>
      <w:adjustRightInd w:val="0"/>
      <w:spacing w:after="0"/>
      <w:jc w:val="center"/>
    </w:pPr>
    <w:r w:rsidRPr="00415598">
      <w:rPr>
        <w:rFonts w:ascii="Times" w:hAnsi="Times" w:cs="Times"/>
        <w:bCs/>
        <w:iCs/>
        <w:sz w:val="20"/>
        <w:szCs w:val="20"/>
      </w:rPr>
      <w:t>G.A.L. VALLE DEL BEL</w:t>
    </w:r>
    <w:r w:rsidR="00D532E8">
      <w:rPr>
        <w:rFonts w:ascii="Times" w:hAnsi="Times" w:cs="Times"/>
        <w:bCs/>
        <w:iCs/>
        <w:sz w:val="20"/>
        <w:szCs w:val="20"/>
      </w:rPr>
      <w:t>Ì</w:t>
    </w:r>
    <w:r w:rsidRPr="00415598">
      <w:rPr>
        <w:rFonts w:ascii="Times" w:hAnsi="Times" w:cs="Times"/>
        <w:bCs/>
        <w:iCs/>
        <w:sz w:val="20"/>
        <w:szCs w:val="20"/>
      </w:rPr>
      <w:t xml:space="preserve">CE </w:t>
    </w:r>
    <w:proofErr w:type="spellStart"/>
    <w:r w:rsidRPr="00415598">
      <w:t>soc.cons</w:t>
    </w:r>
    <w:proofErr w:type="spellEnd"/>
    <w:r w:rsidRPr="00415598">
      <w:t xml:space="preserve">. </w:t>
    </w:r>
    <w:proofErr w:type="spellStart"/>
    <w:proofErr w:type="gramStart"/>
    <w:r w:rsidRPr="00415598">
      <w:t>ar.l</w:t>
    </w:r>
    <w:proofErr w:type="spellEnd"/>
    <w:proofErr w:type="gramEnd"/>
  </w:p>
  <w:p w:rsidR="00EE164E" w:rsidRDefault="00F902C8" w:rsidP="00EE164E">
    <w:pPr>
      <w:autoSpaceDE w:val="0"/>
      <w:autoSpaceDN w:val="0"/>
      <w:adjustRightInd w:val="0"/>
      <w:spacing w:after="0"/>
      <w:jc w:val="center"/>
      <w:rPr>
        <w:rFonts w:ascii="Times" w:hAnsi="Times" w:cs="Times"/>
        <w:bCs/>
        <w:iCs/>
        <w:sz w:val="20"/>
        <w:szCs w:val="20"/>
      </w:rPr>
    </w:pPr>
    <w:r>
      <w:rPr>
        <w:rFonts w:ascii="Times" w:hAnsi="Times" w:cs="Times"/>
        <w:bCs/>
        <w:iCs/>
        <w:sz w:val="20"/>
        <w:szCs w:val="20"/>
      </w:rPr>
      <w:t xml:space="preserve">Sede legale </w:t>
    </w:r>
    <w:r w:rsidR="00EE164E" w:rsidRPr="00415598">
      <w:rPr>
        <w:rFonts w:ascii="Times" w:hAnsi="Times" w:cs="Times"/>
        <w:bCs/>
        <w:iCs/>
        <w:sz w:val="20"/>
        <w:szCs w:val="20"/>
      </w:rPr>
      <w:t>Via G. Garibaldi, 63 - 91028 Partanna (TP)</w:t>
    </w:r>
    <w:r>
      <w:rPr>
        <w:rFonts w:ascii="Times" w:hAnsi="Times" w:cs="Times"/>
        <w:bCs/>
        <w:iCs/>
        <w:sz w:val="20"/>
        <w:szCs w:val="20"/>
      </w:rPr>
      <w:t xml:space="preserve"> </w:t>
    </w:r>
    <w:proofErr w:type="spellStart"/>
    <w:r>
      <w:rPr>
        <w:rFonts w:ascii="Times" w:hAnsi="Times" w:cs="Times"/>
        <w:bCs/>
        <w:iCs/>
        <w:sz w:val="20"/>
        <w:szCs w:val="20"/>
      </w:rPr>
      <w:t>Italy</w:t>
    </w:r>
    <w:proofErr w:type="spellEnd"/>
  </w:p>
  <w:p w:rsidR="00F82815" w:rsidRPr="00415598" w:rsidRDefault="00DD2A02" w:rsidP="00DD2A02">
    <w:pPr>
      <w:tabs>
        <w:tab w:val="left" w:pos="571"/>
        <w:tab w:val="center" w:pos="4819"/>
      </w:tabs>
      <w:autoSpaceDE w:val="0"/>
      <w:autoSpaceDN w:val="0"/>
      <w:adjustRightInd w:val="0"/>
      <w:spacing w:after="0"/>
      <w:jc w:val="left"/>
      <w:rPr>
        <w:rFonts w:ascii="Times" w:hAnsi="Times" w:cs="Times"/>
        <w:bCs/>
        <w:iCs/>
        <w:sz w:val="20"/>
        <w:szCs w:val="20"/>
      </w:rPr>
    </w:pPr>
    <w:r>
      <w:rPr>
        <w:rFonts w:ascii="Times" w:hAnsi="Times" w:cs="Times"/>
        <w:bCs/>
        <w:iCs/>
        <w:sz w:val="20"/>
        <w:szCs w:val="20"/>
      </w:rPr>
      <w:tab/>
    </w:r>
    <w:r>
      <w:rPr>
        <w:rFonts w:ascii="Times" w:hAnsi="Times" w:cs="Times"/>
        <w:bCs/>
        <w:iCs/>
        <w:sz w:val="20"/>
        <w:szCs w:val="20"/>
      </w:rPr>
      <w:tab/>
    </w:r>
    <w:proofErr w:type="spellStart"/>
    <w:r w:rsidR="00D6635F">
      <w:rPr>
        <w:rFonts w:ascii="Times" w:hAnsi="Times" w:cs="Times"/>
        <w:bCs/>
        <w:iCs/>
        <w:sz w:val="20"/>
        <w:szCs w:val="20"/>
      </w:rPr>
      <w:t>P.Iva</w:t>
    </w:r>
    <w:proofErr w:type="spellEnd"/>
    <w:r w:rsidR="00D6635F">
      <w:rPr>
        <w:rFonts w:ascii="Times" w:hAnsi="Times" w:cs="Times"/>
        <w:bCs/>
        <w:iCs/>
        <w:sz w:val="20"/>
        <w:szCs w:val="20"/>
      </w:rPr>
      <w:t xml:space="preserve"> C.F. 02631560816</w:t>
    </w:r>
    <w:r w:rsidR="00F82815">
      <w:rPr>
        <w:rFonts w:ascii="Times" w:hAnsi="Times" w:cs="Times"/>
        <w:bCs/>
        <w:iCs/>
        <w:sz w:val="20"/>
        <w:szCs w:val="20"/>
      </w:rPr>
      <w:t xml:space="preserve"> - </w:t>
    </w:r>
    <w:r w:rsidR="00F82815" w:rsidRPr="00F82815">
      <w:rPr>
        <w:rFonts w:ascii="Times" w:hAnsi="Times" w:cs="Times"/>
        <w:bCs/>
        <w:iCs/>
        <w:sz w:val="20"/>
        <w:szCs w:val="20"/>
      </w:rPr>
      <w:t>www.galvalledelbelice.it</w:t>
    </w:r>
  </w:p>
  <w:p w:rsidR="00EE164E" w:rsidRPr="00F82815" w:rsidRDefault="00F82815" w:rsidP="00EE164E">
    <w:pPr>
      <w:autoSpaceDE w:val="0"/>
      <w:autoSpaceDN w:val="0"/>
      <w:adjustRightInd w:val="0"/>
      <w:spacing w:after="0"/>
      <w:jc w:val="center"/>
      <w:rPr>
        <w:rFonts w:ascii="Times" w:hAnsi="Times" w:cs="Times"/>
        <w:bCs/>
        <w:iCs/>
        <w:sz w:val="20"/>
        <w:szCs w:val="20"/>
        <w:lang w:val="en-US"/>
      </w:rPr>
    </w:pPr>
    <w:r w:rsidRPr="00F82815">
      <w:rPr>
        <w:rFonts w:ascii="Times" w:hAnsi="Times" w:cs="Times"/>
        <w:bCs/>
        <w:iCs/>
        <w:sz w:val="20"/>
        <w:szCs w:val="20"/>
        <w:lang w:val="en-US"/>
      </w:rPr>
      <w:t xml:space="preserve">Tel. </w:t>
    </w:r>
    <w:r w:rsidRPr="00BB3EE0">
      <w:rPr>
        <w:rFonts w:ascii="Times" w:hAnsi="Times" w:cs="Times"/>
        <w:bCs/>
        <w:iCs/>
        <w:sz w:val="20"/>
        <w:szCs w:val="20"/>
        <w:lang w:val="en-US"/>
      </w:rPr>
      <w:t>3920789599</w:t>
    </w:r>
    <w:r w:rsidR="00EE164E" w:rsidRPr="00F82815">
      <w:rPr>
        <w:rFonts w:ascii="Times" w:hAnsi="Times" w:cs="Times"/>
        <w:bCs/>
        <w:iCs/>
        <w:sz w:val="20"/>
        <w:szCs w:val="20"/>
        <w:lang w:val="en-US"/>
      </w:rPr>
      <w:t xml:space="preserve"> </w:t>
    </w:r>
    <w:r>
      <w:rPr>
        <w:rFonts w:ascii="Times" w:hAnsi="Times" w:cs="Times"/>
        <w:bCs/>
        <w:iCs/>
        <w:sz w:val="20"/>
        <w:szCs w:val="20"/>
        <w:lang w:val="en-US"/>
      </w:rPr>
      <w:t>-</w:t>
    </w:r>
    <w:r w:rsidR="00EE164E" w:rsidRPr="00F82815">
      <w:rPr>
        <w:rFonts w:ascii="Times" w:hAnsi="Times" w:cs="Times"/>
        <w:bCs/>
        <w:iCs/>
        <w:sz w:val="20"/>
        <w:szCs w:val="20"/>
        <w:lang w:val="en-US"/>
      </w:rPr>
      <w:t xml:space="preserve"> </w:t>
    </w:r>
    <w:r w:rsidR="00A24DFD" w:rsidRPr="00F82815">
      <w:rPr>
        <w:rFonts w:ascii="Times" w:hAnsi="Times" w:cs="Times"/>
        <w:bCs/>
        <w:iCs/>
        <w:sz w:val="20"/>
        <w:szCs w:val="20"/>
        <w:lang w:val="en-US"/>
      </w:rPr>
      <w:t>info@</w:t>
    </w:r>
    <w:r w:rsidR="00D6635F" w:rsidRPr="00F82815">
      <w:rPr>
        <w:rFonts w:ascii="Times" w:hAnsi="Times" w:cs="Times"/>
        <w:bCs/>
        <w:iCs/>
        <w:sz w:val="20"/>
        <w:szCs w:val="20"/>
        <w:lang w:val="en-US"/>
      </w:rPr>
      <w:t>galvalledelbelice</w:t>
    </w:r>
    <w:r w:rsidR="00A24DFD" w:rsidRPr="00F82815">
      <w:rPr>
        <w:rFonts w:ascii="Times" w:hAnsi="Times" w:cs="Times"/>
        <w:bCs/>
        <w:iCs/>
        <w:sz w:val="20"/>
        <w:szCs w:val="20"/>
        <w:lang w:val="en-US"/>
      </w:rPr>
      <w:t>.it</w:t>
    </w:r>
  </w:p>
  <w:p w:rsidR="00D6635F" w:rsidRPr="00F82815" w:rsidRDefault="00D6635F" w:rsidP="00EE164E">
    <w:pPr>
      <w:autoSpaceDE w:val="0"/>
      <w:autoSpaceDN w:val="0"/>
      <w:adjustRightInd w:val="0"/>
      <w:spacing w:after="0"/>
      <w:jc w:val="center"/>
      <w:rPr>
        <w:lang w:val="en-US"/>
      </w:rPr>
    </w:pPr>
    <w:r w:rsidRPr="00F82815">
      <w:rPr>
        <w:rFonts w:ascii="Times" w:hAnsi="Times" w:cs="Times"/>
        <w:bCs/>
        <w:iCs/>
        <w:sz w:val="20"/>
        <w:szCs w:val="20"/>
        <w:lang w:val="en-US"/>
      </w:rPr>
      <w:t>galvalledelbelicearl@pec.it</w:t>
    </w:r>
  </w:p>
  <w:p w:rsidR="00EE164E" w:rsidRPr="00F82815" w:rsidRDefault="00EE164E" w:rsidP="00EE164E">
    <w:pPr>
      <w:pStyle w:val="Pidipagina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20A0" w:rsidRDefault="00F520A0" w:rsidP="00EE164E">
      <w:pPr>
        <w:spacing w:after="0" w:line="240" w:lineRule="auto"/>
      </w:pPr>
      <w:r>
        <w:separator/>
      </w:r>
    </w:p>
  </w:footnote>
  <w:footnote w:type="continuationSeparator" w:id="0">
    <w:p w:rsidR="00F520A0" w:rsidRDefault="00F520A0" w:rsidP="00EE1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420E" w:rsidRDefault="00D55AA8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349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2"/>
      <w:gridCol w:w="2126"/>
      <w:gridCol w:w="1985"/>
      <w:gridCol w:w="1701"/>
      <w:gridCol w:w="1559"/>
      <w:gridCol w:w="1276"/>
    </w:tblGrid>
    <w:tr w:rsidR="009449E2" w:rsidTr="00F82815">
      <w:trPr>
        <w:trHeight w:val="858"/>
      </w:trPr>
      <w:tc>
        <w:tcPr>
          <w:tcW w:w="1702" w:type="dxa"/>
        </w:tcPr>
        <w:p w:rsidR="00E755C8" w:rsidRDefault="006D317C" w:rsidP="00E755C8">
          <w:pPr>
            <w:pStyle w:val="Intestazione"/>
            <w:tabs>
              <w:tab w:val="clear" w:pos="4819"/>
              <w:tab w:val="clear" w:pos="9638"/>
              <w:tab w:val="left" w:pos="3410"/>
            </w:tabs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69850</wp:posOffset>
                </wp:positionV>
                <wp:extent cx="929640" cy="775970"/>
                <wp:effectExtent l="19050" t="0" r="3810" b="0"/>
                <wp:wrapSquare wrapText="bothSides"/>
                <wp:docPr id="2" name="Immagine 1" descr="Risultati immagini per logo unione europeA AGRICOL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sultati immagini per logo unione europeA AGRICOL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775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126" w:type="dxa"/>
        </w:tcPr>
        <w:p w:rsidR="00E755C8" w:rsidRDefault="00F82815" w:rsidP="00E755C8">
          <w:pPr>
            <w:pStyle w:val="Intestazione"/>
            <w:tabs>
              <w:tab w:val="clear" w:pos="4819"/>
              <w:tab w:val="clear" w:pos="9638"/>
              <w:tab w:val="left" w:pos="3410"/>
            </w:tabs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182245</wp:posOffset>
                </wp:positionV>
                <wp:extent cx="1507490" cy="603250"/>
                <wp:effectExtent l="19050" t="0" r="0" b="0"/>
                <wp:wrapSquare wrapText="bothSides"/>
                <wp:docPr id="38" name="Immagine 9" descr="Logo MIPAAF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MIPAAF.png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7490" cy="603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985" w:type="dxa"/>
        </w:tcPr>
        <w:p w:rsidR="00E755C8" w:rsidRDefault="00F82815" w:rsidP="00E755C8">
          <w:pPr>
            <w:pStyle w:val="Intestazione"/>
            <w:tabs>
              <w:tab w:val="clear" w:pos="4819"/>
              <w:tab w:val="clear" w:pos="9638"/>
              <w:tab w:val="left" w:pos="3410"/>
            </w:tabs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-52070</wp:posOffset>
                </wp:positionH>
                <wp:positionV relativeFrom="paragraph">
                  <wp:posOffset>69850</wp:posOffset>
                </wp:positionV>
                <wp:extent cx="1360805" cy="775970"/>
                <wp:effectExtent l="19050" t="0" r="0" b="0"/>
                <wp:wrapSquare wrapText="bothSides"/>
                <wp:docPr id="43" name="Immagine 42" descr="Logo Assess.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ssess..png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0805" cy="775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701" w:type="dxa"/>
        </w:tcPr>
        <w:p w:rsidR="00E755C8" w:rsidRDefault="00F82815" w:rsidP="00E755C8">
          <w:pPr>
            <w:pStyle w:val="Intestazione"/>
            <w:tabs>
              <w:tab w:val="clear" w:pos="4819"/>
              <w:tab w:val="clear" w:pos="9638"/>
              <w:tab w:val="left" w:pos="3410"/>
            </w:tabs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139065</wp:posOffset>
                </wp:positionV>
                <wp:extent cx="1050290" cy="741680"/>
                <wp:effectExtent l="19050" t="0" r="0" b="0"/>
                <wp:wrapSquare wrapText="bothSides"/>
                <wp:docPr id="1" name="Immagine 1" descr="C:\Users\User\Desktop\psr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psr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0290" cy="741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559" w:type="dxa"/>
        </w:tcPr>
        <w:p w:rsidR="00E755C8" w:rsidRDefault="00E755C8" w:rsidP="00E755C8">
          <w:pPr>
            <w:pStyle w:val="Intestazione"/>
            <w:tabs>
              <w:tab w:val="clear" w:pos="4819"/>
              <w:tab w:val="clear" w:pos="9638"/>
              <w:tab w:val="left" w:pos="3410"/>
            </w:tabs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-50165</wp:posOffset>
                </wp:positionH>
                <wp:positionV relativeFrom="paragraph">
                  <wp:posOffset>372110</wp:posOffset>
                </wp:positionV>
                <wp:extent cx="886460" cy="379095"/>
                <wp:effectExtent l="19050" t="0" r="8890" b="0"/>
                <wp:wrapSquare wrapText="bothSides"/>
                <wp:docPr id="9" name="Immagine 1" descr="logo-po-fesr-siciia-2014-202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po-fesr-siciia-2014-2020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6460" cy="379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276" w:type="dxa"/>
        </w:tcPr>
        <w:p w:rsidR="00E755C8" w:rsidRDefault="00E755C8" w:rsidP="00E755C8">
          <w:pPr>
            <w:pStyle w:val="Intestazione"/>
            <w:tabs>
              <w:tab w:val="clear" w:pos="4819"/>
              <w:tab w:val="clear" w:pos="9638"/>
              <w:tab w:val="left" w:pos="3410"/>
            </w:tabs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182245</wp:posOffset>
                </wp:positionV>
                <wp:extent cx="670560" cy="664210"/>
                <wp:effectExtent l="19050" t="0" r="0" b="0"/>
                <wp:wrapSquare wrapText="bothSides"/>
                <wp:docPr id="14" name="Immagine 13" descr="logo leade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leader.png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0560" cy="664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FC08CD" w:rsidRDefault="00FC08CD" w:rsidP="009449E2">
    <w:pPr>
      <w:pStyle w:val="Intestazione"/>
      <w:tabs>
        <w:tab w:val="clear" w:pos="4819"/>
        <w:tab w:val="clear" w:pos="9638"/>
        <w:tab w:val="left" w:pos="34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</w:abstractNum>
  <w:abstractNum w:abstractNumId="1" w15:restartNumberingAfterBreak="0">
    <w:nsid w:val="02872972"/>
    <w:multiLevelType w:val="hybridMultilevel"/>
    <w:tmpl w:val="FB96547A"/>
    <w:lvl w:ilvl="0" w:tplc="6242FE3A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0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0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" w15:restartNumberingAfterBreak="0">
    <w:nsid w:val="0AA3391B"/>
    <w:multiLevelType w:val="hybridMultilevel"/>
    <w:tmpl w:val="ED0A539C"/>
    <w:lvl w:ilvl="0" w:tplc="74320A0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D5069"/>
    <w:multiLevelType w:val="hybridMultilevel"/>
    <w:tmpl w:val="28906BE8"/>
    <w:lvl w:ilvl="0" w:tplc="0410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E6A21"/>
    <w:multiLevelType w:val="hybridMultilevel"/>
    <w:tmpl w:val="FEB2A9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31FDA"/>
    <w:multiLevelType w:val="hybridMultilevel"/>
    <w:tmpl w:val="F4D058AA"/>
    <w:lvl w:ilvl="0" w:tplc="FE5A47D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F1019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3E14E6"/>
    <w:multiLevelType w:val="hybridMultilevel"/>
    <w:tmpl w:val="D0889714"/>
    <w:lvl w:ilvl="0" w:tplc="74320A0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64E"/>
    <w:rsid w:val="00075CD8"/>
    <w:rsid w:val="00135E90"/>
    <w:rsid w:val="00181B06"/>
    <w:rsid w:val="0018468E"/>
    <w:rsid w:val="001C68C4"/>
    <w:rsid w:val="002A21D3"/>
    <w:rsid w:val="002F33D2"/>
    <w:rsid w:val="00382DC6"/>
    <w:rsid w:val="003B1076"/>
    <w:rsid w:val="003D5B16"/>
    <w:rsid w:val="00426E57"/>
    <w:rsid w:val="004F727F"/>
    <w:rsid w:val="00517F5C"/>
    <w:rsid w:val="005B5BD0"/>
    <w:rsid w:val="005C67D1"/>
    <w:rsid w:val="0063420E"/>
    <w:rsid w:val="00640533"/>
    <w:rsid w:val="00696D3F"/>
    <w:rsid w:val="006A519E"/>
    <w:rsid w:val="006D317C"/>
    <w:rsid w:val="006E1ED3"/>
    <w:rsid w:val="006F0D0C"/>
    <w:rsid w:val="00763247"/>
    <w:rsid w:val="008604AA"/>
    <w:rsid w:val="00894904"/>
    <w:rsid w:val="008E418A"/>
    <w:rsid w:val="00916777"/>
    <w:rsid w:val="009449E2"/>
    <w:rsid w:val="009B349B"/>
    <w:rsid w:val="009D277D"/>
    <w:rsid w:val="00A2442C"/>
    <w:rsid w:val="00A24D88"/>
    <w:rsid w:val="00A24DFD"/>
    <w:rsid w:val="00A66BF2"/>
    <w:rsid w:val="00AA5FB1"/>
    <w:rsid w:val="00AF36DE"/>
    <w:rsid w:val="00B04527"/>
    <w:rsid w:val="00B622AE"/>
    <w:rsid w:val="00B75900"/>
    <w:rsid w:val="00BA0958"/>
    <w:rsid w:val="00BB2A0E"/>
    <w:rsid w:val="00BF4E53"/>
    <w:rsid w:val="00C87F8C"/>
    <w:rsid w:val="00CB73CA"/>
    <w:rsid w:val="00CF1C39"/>
    <w:rsid w:val="00D07061"/>
    <w:rsid w:val="00D14E9D"/>
    <w:rsid w:val="00D2441B"/>
    <w:rsid w:val="00D532E8"/>
    <w:rsid w:val="00D55AA8"/>
    <w:rsid w:val="00D55D24"/>
    <w:rsid w:val="00D6635F"/>
    <w:rsid w:val="00DD2A02"/>
    <w:rsid w:val="00E0252F"/>
    <w:rsid w:val="00E20E55"/>
    <w:rsid w:val="00E755C8"/>
    <w:rsid w:val="00EE164E"/>
    <w:rsid w:val="00EE7275"/>
    <w:rsid w:val="00F317FD"/>
    <w:rsid w:val="00F520A0"/>
    <w:rsid w:val="00F82815"/>
    <w:rsid w:val="00F902C8"/>
    <w:rsid w:val="00FB5D31"/>
    <w:rsid w:val="00FC08CD"/>
    <w:rsid w:val="00FC6F9F"/>
    <w:rsid w:val="00FE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AD1AD1EE-9A7D-47CE-9F91-449EFDF15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164E"/>
    <w:pPr>
      <w:suppressAutoHyphens/>
      <w:spacing w:after="200" w:line="276" w:lineRule="auto"/>
      <w:jc w:val="both"/>
    </w:pPr>
    <w:rPr>
      <w:rFonts w:ascii="Calibri" w:eastAsia="Calibri" w:hAnsi="Calibri" w:cs="Calibri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E16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164E"/>
    <w:rPr>
      <w:rFonts w:ascii="Calibri" w:eastAsia="Calibri" w:hAnsi="Calibri" w:cs="Calibri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EE16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164E"/>
    <w:rPr>
      <w:rFonts w:ascii="Calibri" w:eastAsia="Calibri" w:hAnsi="Calibri" w:cs="Calibri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1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164E"/>
    <w:rPr>
      <w:rFonts w:ascii="Tahoma" w:eastAsia="Calibri" w:hAnsi="Tahoma" w:cs="Tahoma"/>
      <w:sz w:val="16"/>
      <w:szCs w:val="16"/>
      <w:lang w:eastAsia="zh-CN"/>
    </w:rPr>
  </w:style>
  <w:style w:type="table" w:styleId="Grigliatabella">
    <w:name w:val="Table Grid"/>
    <w:basedOn w:val="Tabellanormale"/>
    <w:uiPriority w:val="39"/>
    <w:rsid w:val="00F90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6635F"/>
    <w:rPr>
      <w:color w:val="0563C1" w:themeColor="hyperlink"/>
      <w:u w:val="single"/>
    </w:rPr>
  </w:style>
  <w:style w:type="paragraph" w:customStyle="1" w:styleId="Standard">
    <w:name w:val="Standard"/>
    <w:link w:val="StandardCarattere"/>
    <w:qFormat/>
    <w:rsid w:val="00FC6F9F"/>
    <w:pPr>
      <w:suppressAutoHyphens/>
      <w:spacing w:after="0" w:line="240" w:lineRule="auto"/>
      <w:textAlignment w:val="baseline"/>
    </w:pPr>
    <w:rPr>
      <w:rFonts w:ascii="Liberation Serif" w:eastAsia="Noto Sans CJK SC Regular" w:hAnsi="Liberation Serif" w:cs="Lohit Devanagari"/>
      <w:kern w:val="2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FC6F9F"/>
    <w:pPr>
      <w:ind w:left="720"/>
      <w:contextualSpacing/>
    </w:pPr>
    <w:rPr>
      <w:rFonts w:asciiTheme="minorHAnsi" w:eastAsiaTheme="minorHAnsi" w:hAnsiTheme="minorHAnsi"/>
    </w:rPr>
  </w:style>
  <w:style w:type="paragraph" w:styleId="Nessunaspaziatura">
    <w:name w:val="No Spacing"/>
    <w:link w:val="NessunaspaziaturaCarattere"/>
    <w:uiPriority w:val="1"/>
    <w:qFormat/>
    <w:rsid w:val="00D2441B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character" w:customStyle="1" w:styleId="NessunaspaziaturaCarattere">
    <w:name w:val="Nessuna spaziatura Carattere"/>
    <w:link w:val="Nessunaspaziatura"/>
    <w:uiPriority w:val="1"/>
    <w:rsid w:val="00D2441B"/>
    <w:rPr>
      <w:rFonts w:ascii="Calibri" w:eastAsia="Times New Roman" w:hAnsi="Calibri" w:cs="Times New Roman"/>
      <w:lang w:eastAsia="it-IT"/>
    </w:rPr>
  </w:style>
  <w:style w:type="character" w:customStyle="1" w:styleId="StandardCarattere">
    <w:name w:val="Standard Carattere"/>
    <w:link w:val="Standard"/>
    <w:rsid w:val="00D2441B"/>
    <w:rPr>
      <w:rFonts w:ascii="Liberation Serif" w:eastAsia="Noto Sans CJK SC Regular" w:hAnsi="Liberation Serif" w:cs="Lohit Devanagari"/>
      <w:kern w:val="2"/>
      <w:sz w:val="24"/>
      <w:szCs w:val="24"/>
      <w:lang w:eastAsia="zh-CN" w:bidi="hi-IN"/>
    </w:rPr>
  </w:style>
  <w:style w:type="paragraph" w:customStyle="1" w:styleId="Default">
    <w:name w:val="Default"/>
    <w:rsid w:val="009D27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itolo">
    <w:name w:val="Title"/>
    <w:basedOn w:val="Standard"/>
    <w:next w:val="Standard"/>
    <w:link w:val="TitoloCarattere"/>
    <w:rsid w:val="00AF36DE"/>
    <w:pPr>
      <w:autoSpaceDN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3"/>
      <w:sz w:val="32"/>
      <w:szCs w:val="32"/>
      <w:lang w:val="x-none" w:bidi="ar-SA"/>
    </w:rPr>
  </w:style>
  <w:style w:type="character" w:customStyle="1" w:styleId="TitoloCarattere">
    <w:name w:val="Titolo Carattere"/>
    <w:basedOn w:val="Carpredefinitoparagrafo"/>
    <w:link w:val="Titolo"/>
    <w:rsid w:val="00AF36DE"/>
    <w:rPr>
      <w:rFonts w:ascii="Cambria" w:eastAsia="Times New Roman" w:hAnsi="Cambria" w:cs="Times New Roman"/>
      <w:b/>
      <w:bCs/>
      <w:kern w:val="3"/>
      <w:sz w:val="32"/>
      <w:szCs w:val="32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EUFEMIA PAPALIA FORGIONI</cp:lastModifiedBy>
  <cp:revision>4</cp:revision>
  <cp:lastPrinted>2019-12-19T16:30:00Z</cp:lastPrinted>
  <dcterms:created xsi:type="dcterms:W3CDTF">2021-10-08T11:07:00Z</dcterms:created>
  <dcterms:modified xsi:type="dcterms:W3CDTF">2021-10-11T07:40:00Z</dcterms:modified>
</cp:coreProperties>
</file>